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1C8" w:rsidRDefault="006201C8" w:rsidP="006201C8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 xml:space="preserve">Нормальные роды — это своевременные (в 37.0 — 41.6 недель беременности) роды одним плодом, начавшиеся самостоятельно, с низким риском акушерских осложнений к началу родов (при отсутствии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преэклампсии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, задержки роста плода, нарушения состояния плода,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предлежания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плаценты и других осложнений), прошедшие без осложнений, при которых ребенок родился самопроизвольно в головном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предлежании</w:t>
      </w:r>
      <w:proofErr w:type="spellEnd"/>
      <w:r>
        <w:rPr>
          <w:rFonts w:ascii="Arial" w:hAnsi="Arial" w:cs="Arial"/>
          <w:color w:val="222222"/>
          <w:sz w:val="27"/>
          <w:szCs w:val="27"/>
        </w:rPr>
        <w:t>, после которых родильница и новорожденный находятся в удовлетворительном состоянии.</w:t>
      </w:r>
      <w:proofErr w:type="gramEnd"/>
    </w:p>
    <w:p w:rsidR="006201C8" w:rsidRDefault="006201C8" w:rsidP="006201C8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            Могут ли быть нормальные роды при наличии акушерских осложнений до родов? В редких случаях роды могут быть нормальными при наличии некоторых акушерских осложнений до родов, например,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преэклампсии</w:t>
      </w:r>
      <w:proofErr w:type="spellEnd"/>
      <w:r>
        <w:rPr>
          <w:rFonts w:ascii="Arial" w:hAnsi="Arial" w:cs="Arial"/>
          <w:color w:val="222222"/>
          <w:sz w:val="27"/>
          <w:szCs w:val="27"/>
        </w:rPr>
        <w:t>, задержки роста плода без нарушения его состояния и др.</w:t>
      </w:r>
    </w:p>
    <w:p w:rsidR="006201C8" w:rsidRDefault="006201C8" w:rsidP="006201C8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Как протекают роды?</w:t>
      </w:r>
    </w:p>
    <w:p w:rsidR="006201C8" w:rsidRDefault="006201C8" w:rsidP="006201C8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Роды состоят их 3-х периодов.</w:t>
      </w:r>
    </w:p>
    <w:p w:rsidR="006201C8" w:rsidRDefault="006201C8" w:rsidP="006201C8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Первый период родов — время от начала родов до полного раскрытия маточного зева. Этот период родов состоит из латентной и активной фазы. Латентная фаза характеризуется слабыми сокращениями матки (иногда болезненными) и медленным раскрытием шейки матки до 5 см. Эта фаза может длиться до 20 часов у первородящих женщин и до 14 часов у повторнородящих женщин. Активная фаза характеризуется регулярными болезненными сокращениями матки (схватками) и раскрытием шейки матки до полного раскрытия. Продолжительность активной фазы обычно не превышает 12 часов в первых родах и 10 часов в последующих родах. Схватки во время активной фазы происходят 1 раз в 2 — 3 минуты.</w:t>
      </w:r>
    </w:p>
    <w:p w:rsidR="006201C8" w:rsidRDefault="006201C8" w:rsidP="006201C8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Второй период родов — время от полного раскрытия маточного зева до рождения ребенка. Во время этого периода пациентка ощущает сильное желание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тужиться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(потуги), которые возникают каждые 2 — 5 минут. Продолжительность второго периода родов при первых родах обычно составляет не более 3 часов,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при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повторных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— не более 2 часов, но при использовании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эпидуральной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аналгезии продолжительность может быть на час больше.</w:t>
      </w:r>
    </w:p>
    <w:p w:rsidR="006201C8" w:rsidRDefault="006201C8" w:rsidP="006201C8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Третий период родов — время от рождения ребенка до рождения последа. Обычно третий период родов завершается в течение 15 — 30 минут.</w:t>
      </w:r>
    </w:p>
    <w:p w:rsidR="0001285B" w:rsidRDefault="0001285B">
      <w:bookmarkStart w:id="0" w:name="_GoBack"/>
      <w:bookmarkEnd w:id="0"/>
    </w:p>
    <w:sectPr w:rsidR="0001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46"/>
    <w:rsid w:val="0001285B"/>
    <w:rsid w:val="006201C8"/>
    <w:rsid w:val="009C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2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1698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2026-06-10T04:35:00Z</dcterms:created>
  <dcterms:modified xsi:type="dcterms:W3CDTF">2026-06-10T04:35:00Z</dcterms:modified>
</cp:coreProperties>
</file>